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8C6AA" w14:textId="1E296C14" w:rsidR="000B0000" w:rsidRDefault="007C0BEC">
      <w:pPr>
        <w:spacing w:before="500"/>
        <w:jc w:val="center"/>
      </w:pPr>
      <w:r>
        <w:rPr>
          <w:noProof/>
        </w:rPr>
        <w:drawing>
          <wp:anchor distT="0" distB="0" distL="114300" distR="114300" simplePos="0" relativeHeight="251647488" behindDoc="0" locked="0" layoutInCell="1" allowOverlap="1" wp14:anchorId="15356CE2" wp14:editId="3D75DD70">
            <wp:simplePos x="0" y="0"/>
            <wp:positionH relativeFrom="column">
              <wp:posOffset>5449570</wp:posOffset>
            </wp:positionH>
            <wp:positionV relativeFrom="paragraph">
              <wp:posOffset>-353060</wp:posOffset>
            </wp:positionV>
            <wp:extent cx="1310640" cy="800100"/>
            <wp:effectExtent l="0" t="0" r="3810" b="0"/>
            <wp:wrapNone/>
            <wp:docPr id="1089220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22028" name="Picture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10640" cy="800100"/>
                    </a:xfrm>
                    <a:prstGeom prst="rect">
                      <a:avLst/>
                    </a:prstGeom>
                    <a:noFill/>
                  </pic:spPr>
                </pic:pic>
              </a:graphicData>
            </a:graphic>
            <wp14:sizeRelH relativeFrom="page">
              <wp14:pctWidth>0</wp14:pctWidth>
            </wp14:sizeRelH>
            <wp14:sizeRelV relativeFrom="page">
              <wp14:pctHeight>0</wp14:pctHeight>
            </wp14:sizeRelV>
          </wp:anchor>
        </w:drawing>
      </w:r>
      <w:r w:rsidR="00931501">
        <w:rPr>
          <w:b/>
          <w:color w:val="1F4169"/>
          <w:sz w:val="40"/>
        </w:rPr>
        <w:t>TERMS OF REFERENCE (TOR)</w:t>
      </w:r>
      <w:r w:rsidR="006E45DE" w:rsidRPr="006E45DE">
        <w:rPr>
          <w:noProof/>
        </w:rPr>
        <w:t xml:space="preserve"> </w:t>
      </w:r>
    </w:p>
    <w:p w14:paraId="3D5A40ED" w14:textId="1AE9504F" w:rsidR="000B0000" w:rsidRDefault="00931501">
      <w:pPr>
        <w:jc w:val="center"/>
      </w:pPr>
      <w:r>
        <w:rPr>
          <w:b/>
          <w:color w:val="3671A0"/>
          <w:sz w:val="28"/>
        </w:rPr>
        <w:t>Rehabilitation of Al Sarraf Mixed Primary School</w:t>
      </w:r>
    </w:p>
    <w:p w14:paraId="6E3855A5" w14:textId="77777777" w:rsidR="000B0000" w:rsidRDefault="00931501" w:rsidP="00961B7B">
      <w:pPr>
        <w:spacing w:before="180" w:after="80"/>
      </w:pPr>
      <w:r>
        <w:rPr>
          <w:b/>
          <w:color w:val="1F4169"/>
          <w:sz w:val="28"/>
        </w:rPr>
        <w:t>1. Background</w:t>
      </w:r>
    </w:p>
    <w:p w14:paraId="023A7E9A" w14:textId="77777777" w:rsidR="000B0000" w:rsidRDefault="00931501">
      <w:pPr>
        <w:spacing w:line="252" w:lineRule="auto"/>
      </w:pPr>
      <w:r>
        <w:t xml:space="preserve">The Ministry of Education has identified the need to rehabilitate Al Sarrafa Mixed Primary School </w:t>
      </w:r>
      <w:proofErr w:type="gramStart"/>
      <w:r>
        <w:t>in order to</w:t>
      </w:r>
      <w:proofErr w:type="gramEnd"/>
      <w:r>
        <w:t xml:space="preserve"> restore the functionality, safety and durability of the facility and to improve the learning environment for pupils, teachers and staff.</w:t>
      </w:r>
    </w:p>
    <w:p w14:paraId="19177D8A" w14:textId="77777777" w:rsidR="000B0000" w:rsidRDefault="00931501">
      <w:pPr>
        <w:spacing w:line="252" w:lineRule="auto"/>
      </w:pPr>
      <w:r>
        <w:t>The proposed intervention aims to improve the school through the supply and installation of windows and doors, concrete flooring, cement plastering, internal and external painting, blackboard restoration, lighting fixtures, electrical sockets, ceiling fans, galvanized/corrugated zinc fencing and a new double-leaf gate.</w:t>
      </w:r>
    </w:p>
    <w:p w14:paraId="3537D554" w14:textId="77777777" w:rsidR="000B0000" w:rsidRDefault="00931501" w:rsidP="00961B7B">
      <w:pPr>
        <w:spacing w:before="180" w:after="80"/>
      </w:pPr>
      <w:r>
        <w:rPr>
          <w:b/>
          <w:color w:val="1F4169"/>
          <w:sz w:val="28"/>
        </w:rPr>
        <w:t>2. Objective of the Assignment</w:t>
      </w:r>
    </w:p>
    <w:p w14:paraId="39FFB8DB" w14:textId="77777777" w:rsidR="000B0000" w:rsidRDefault="00931501">
      <w:pPr>
        <w:spacing w:line="252" w:lineRule="auto"/>
      </w:pPr>
      <w:r>
        <w:t>The overall objective of this assignment is to:</w:t>
      </w:r>
    </w:p>
    <w:p w14:paraId="22636C06" w14:textId="77777777" w:rsidR="000B0000" w:rsidRDefault="00931501">
      <w:pPr>
        <w:pStyle w:val="ListBullet"/>
        <w:spacing w:after="40"/>
      </w:pPr>
      <w:r>
        <w:t>Rehabilitate the existing Al Sarrafa Mixed Primary School.</w:t>
      </w:r>
    </w:p>
    <w:p w14:paraId="5B33DA13" w14:textId="77777777" w:rsidR="000B0000" w:rsidRDefault="00931501">
      <w:pPr>
        <w:pStyle w:val="ListBullet"/>
        <w:spacing w:after="40"/>
      </w:pPr>
      <w:r>
        <w:t>Provide and install durable windows and steel doors.</w:t>
      </w:r>
    </w:p>
    <w:p w14:paraId="6F41F812" w14:textId="77777777" w:rsidR="000B0000" w:rsidRDefault="00931501">
      <w:pPr>
        <w:pStyle w:val="ListBullet"/>
        <w:spacing w:after="40"/>
      </w:pPr>
      <w:r>
        <w:t>Provide and complete plain concrete floor works.</w:t>
      </w:r>
    </w:p>
    <w:p w14:paraId="50D6BD54" w14:textId="77777777" w:rsidR="000B0000" w:rsidRDefault="00931501">
      <w:pPr>
        <w:pStyle w:val="ListBullet"/>
        <w:spacing w:after="40"/>
      </w:pPr>
      <w:r>
        <w:t xml:space="preserve">Repair and complete cement plastering </w:t>
      </w:r>
      <w:proofErr w:type="gramStart"/>
      <w:r>
        <w:t>works</w:t>
      </w:r>
      <w:proofErr w:type="gramEnd"/>
      <w:r>
        <w:t>.</w:t>
      </w:r>
    </w:p>
    <w:p w14:paraId="592A23D8" w14:textId="77777777" w:rsidR="000B0000" w:rsidRDefault="00931501">
      <w:pPr>
        <w:pStyle w:val="ListBullet"/>
        <w:spacing w:after="40"/>
      </w:pPr>
      <w:r>
        <w:t>Improve internal and external classroom finishes through painting.</w:t>
      </w:r>
    </w:p>
    <w:p w14:paraId="40ADF7A0" w14:textId="77777777" w:rsidR="000B0000" w:rsidRDefault="00931501">
      <w:pPr>
        <w:pStyle w:val="ListBullet"/>
        <w:spacing w:after="40"/>
      </w:pPr>
      <w:r>
        <w:t>Repair, restore and repaint existing blackboards.</w:t>
      </w:r>
    </w:p>
    <w:p w14:paraId="6D018D03" w14:textId="77777777" w:rsidR="000B0000" w:rsidRDefault="00931501">
      <w:pPr>
        <w:pStyle w:val="ListBullet"/>
        <w:spacing w:after="40"/>
      </w:pPr>
      <w:r>
        <w:t>Improve classroom electrical facilities through lighting fittings and socket outlets.</w:t>
      </w:r>
    </w:p>
    <w:p w14:paraId="6F8BAEC3" w14:textId="77777777" w:rsidR="000B0000" w:rsidRDefault="00931501">
      <w:pPr>
        <w:pStyle w:val="ListBullet"/>
        <w:spacing w:after="40"/>
      </w:pPr>
      <w:r>
        <w:t>Provide and install ceiling fans with all necessary accessories and connections.</w:t>
      </w:r>
    </w:p>
    <w:p w14:paraId="5CBC66A6" w14:textId="77777777" w:rsidR="000B0000" w:rsidRDefault="00931501">
      <w:pPr>
        <w:pStyle w:val="ListBullet"/>
        <w:spacing w:after="40"/>
      </w:pPr>
      <w:r>
        <w:t>Construct a galvanized/corrugated zinc sheet perimeter fence with concrete foundations.</w:t>
      </w:r>
    </w:p>
    <w:p w14:paraId="42BAD93A" w14:textId="77777777" w:rsidR="000B0000" w:rsidRDefault="00931501">
      <w:pPr>
        <w:pStyle w:val="ListBullet"/>
        <w:spacing w:after="40"/>
      </w:pPr>
      <w:r>
        <w:t>Provide and install a durable double-leaf entrance gate.</w:t>
      </w:r>
    </w:p>
    <w:p w14:paraId="152C67A1" w14:textId="77777777" w:rsidR="000B0000" w:rsidRDefault="00931501">
      <w:pPr>
        <w:pStyle w:val="ListBullet"/>
        <w:spacing w:after="40"/>
      </w:pPr>
      <w:r>
        <w:t xml:space="preserve">Ensure that all </w:t>
      </w:r>
      <w:proofErr w:type="gramStart"/>
      <w:r>
        <w:t>works are</w:t>
      </w:r>
      <w:proofErr w:type="gramEnd"/>
      <w:r>
        <w:t xml:space="preserve"> completed safely, efficiently and in accordance with approved technical specifications.</w:t>
      </w:r>
    </w:p>
    <w:p w14:paraId="639051FE" w14:textId="77777777" w:rsidR="000B0000" w:rsidRDefault="00931501" w:rsidP="00961B7B">
      <w:pPr>
        <w:spacing w:before="180" w:after="80"/>
      </w:pPr>
      <w:r>
        <w:rPr>
          <w:b/>
          <w:color w:val="1F4169"/>
          <w:sz w:val="28"/>
        </w:rPr>
        <w:t>3. Scope of Work</w:t>
      </w:r>
    </w:p>
    <w:p w14:paraId="32A67A8E" w14:textId="4222A28F" w:rsidR="000B0000" w:rsidRDefault="00931501">
      <w:pPr>
        <w:spacing w:line="252" w:lineRule="auto"/>
      </w:pPr>
      <w:r>
        <w:t xml:space="preserve">The Contractor shall provide all necessary </w:t>
      </w:r>
      <w:r w:rsidR="000823BE">
        <w:t>labor</w:t>
      </w:r>
      <w:r>
        <w:t>, materials, equipment, tools, transportation, supervision and technical expertise required to complete the following works. All quantities stated are based on the provided Bill of Quantities and are subject to verification and remeasurement based on actual site conditions:</w:t>
      </w:r>
    </w:p>
    <w:p w14:paraId="37B86809" w14:textId="77777777" w:rsidR="000B0000" w:rsidRDefault="00931501">
      <w:pPr>
        <w:spacing w:before="120" w:after="80"/>
      </w:pPr>
      <w:r>
        <w:rPr>
          <w:b/>
          <w:color w:val="3671A0"/>
          <w:sz w:val="23"/>
        </w:rPr>
        <w:t>3.1 Removal of Existing Floor Tiles and Fill</w:t>
      </w:r>
    </w:p>
    <w:p w14:paraId="387C01EE" w14:textId="77777777" w:rsidR="000B0000" w:rsidRDefault="00931501">
      <w:pPr>
        <w:spacing w:line="252" w:lineRule="auto"/>
      </w:pPr>
      <w:r>
        <w:t>No removal of existing floor tiles or fill is specified in the provided BOQ. The floor intervention consists of supplying materials and casting 100 mm thick plain concrete floor slab using a 1:3:6 concrete mix, including compaction, levelling and water curing for 7 days.</w:t>
      </w:r>
    </w:p>
    <w:p w14:paraId="0862C714" w14:textId="77777777" w:rsidR="000B0000" w:rsidRDefault="00931501">
      <w:pPr>
        <w:pStyle w:val="ListBullet"/>
        <w:spacing w:after="40"/>
      </w:pPr>
      <w:r>
        <w:t>Approximate quantity: 121 m².</w:t>
      </w:r>
    </w:p>
    <w:p w14:paraId="507C05E8" w14:textId="77777777" w:rsidR="000B0000" w:rsidRDefault="00931501">
      <w:pPr>
        <w:pStyle w:val="ListBullet"/>
        <w:spacing w:after="40"/>
      </w:pPr>
      <w:r>
        <w:t xml:space="preserve">All </w:t>
      </w:r>
      <w:proofErr w:type="gramStart"/>
      <w:r>
        <w:t>works</w:t>
      </w:r>
      <w:proofErr w:type="gramEnd"/>
      <w:r>
        <w:t xml:space="preserve"> shall be completed in accordance with good workmanship and the instructions of the Supervising Engineer.</w:t>
      </w:r>
    </w:p>
    <w:p w14:paraId="40FB8599" w14:textId="77777777" w:rsidR="000B0000" w:rsidRDefault="00931501">
      <w:pPr>
        <w:spacing w:before="120" w:after="80"/>
      </w:pPr>
      <w:r>
        <w:rPr>
          <w:b/>
          <w:color w:val="3671A0"/>
          <w:sz w:val="23"/>
        </w:rPr>
        <w:t>3.2 Backfilling with Improved Soil</w:t>
      </w:r>
    </w:p>
    <w:p w14:paraId="0C412324" w14:textId="77777777" w:rsidR="000B0000" w:rsidRDefault="00931501">
      <w:pPr>
        <w:spacing w:line="252" w:lineRule="auto"/>
      </w:pPr>
      <w:r>
        <w:t>No separate backfilling with improved soil is specified in the provided BOQ.</w:t>
      </w:r>
    </w:p>
    <w:p w14:paraId="39EDC66A" w14:textId="77777777" w:rsidR="000B0000" w:rsidRDefault="00931501">
      <w:pPr>
        <w:spacing w:before="120" w:after="80"/>
      </w:pPr>
      <w:r>
        <w:rPr>
          <w:b/>
          <w:color w:val="3671A0"/>
          <w:sz w:val="23"/>
        </w:rPr>
        <w:t>3.3 Plain Concrete Blinding</w:t>
      </w:r>
    </w:p>
    <w:p w14:paraId="71E19C08" w14:textId="77777777" w:rsidR="000B0000" w:rsidRDefault="00931501">
      <w:pPr>
        <w:spacing w:line="252" w:lineRule="auto"/>
      </w:pPr>
      <w:r>
        <w:t>The Contractor shall supply materials and cast 100 mm thick plain concrete floor slab using a 1:3:6 concrete mix, including compaction, levelling and water curing for 7 days.</w:t>
      </w:r>
    </w:p>
    <w:p w14:paraId="772BE2B4" w14:textId="77777777" w:rsidR="000B0000" w:rsidRDefault="00931501">
      <w:pPr>
        <w:pStyle w:val="ListBullet"/>
        <w:spacing w:after="40"/>
      </w:pPr>
      <w:r>
        <w:t>Approximate quantity: 121 m².</w:t>
      </w:r>
    </w:p>
    <w:p w14:paraId="69A500B5" w14:textId="49BFCB7C" w:rsidR="000B0000" w:rsidRDefault="00931501">
      <w:pPr>
        <w:pStyle w:val="ListBullet"/>
        <w:spacing w:after="40"/>
      </w:pPr>
      <w:r>
        <w:t>The work shall be completed in accordance with good workmanship and the instructions of the Supervising Engineer.</w:t>
      </w:r>
    </w:p>
    <w:p w14:paraId="7A19208D" w14:textId="3CF9B97D" w:rsidR="000B0000" w:rsidRDefault="00AF14AB">
      <w:pPr>
        <w:spacing w:before="120" w:after="80"/>
      </w:pPr>
      <w:r>
        <w:rPr>
          <w:noProof/>
        </w:rPr>
        <w:lastRenderedPageBreak/>
        <w:drawing>
          <wp:anchor distT="0" distB="0" distL="114300" distR="114300" simplePos="0" relativeHeight="251659776" behindDoc="0" locked="0" layoutInCell="1" allowOverlap="1" wp14:anchorId="04C3EE98" wp14:editId="49D02042">
            <wp:simplePos x="0" y="0"/>
            <wp:positionH relativeFrom="column">
              <wp:posOffset>5360670</wp:posOffset>
            </wp:positionH>
            <wp:positionV relativeFrom="paragraph">
              <wp:posOffset>-575310</wp:posOffset>
            </wp:positionV>
            <wp:extent cx="1555750" cy="949731"/>
            <wp:effectExtent l="0" t="0" r="6350" b="3175"/>
            <wp:wrapNone/>
            <wp:docPr id="16272950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22028" name="Picture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55750" cy="949731"/>
                    </a:xfrm>
                    <a:prstGeom prst="rect">
                      <a:avLst/>
                    </a:prstGeom>
                    <a:noFill/>
                  </pic:spPr>
                </pic:pic>
              </a:graphicData>
            </a:graphic>
            <wp14:sizeRelH relativeFrom="page">
              <wp14:pctWidth>0</wp14:pctWidth>
            </wp14:sizeRelH>
            <wp14:sizeRelV relativeFrom="page">
              <wp14:pctHeight>0</wp14:pctHeight>
            </wp14:sizeRelV>
          </wp:anchor>
        </w:drawing>
      </w:r>
      <w:r w:rsidR="00931501">
        <w:rPr>
          <w:b/>
          <w:color w:val="3671A0"/>
          <w:sz w:val="23"/>
        </w:rPr>
        <w:t>3.4 Supply and Installation of Floor Tiles</w:t>
      </w:r>
    </w:p>
    <w:p w14:paraId="3102CAA4" w14:textId="75199D7E" w:rsidR="000B0000" w:rsidRDefault="00931501">
      <w:pPr>
        <w:spacing w:line="252" w:lineRule="auto"/>
      </w:pPr>
      <w:r>
        <w:t>No floor tile installation is specified in the provided BOQ. The specified floor work is plain concrete flooring as described under Section 3.3.</w:t>
      </w:r>
    </w:p>
    <w:p w14:paraId="5324D483" w14:textId="67D87340" w:rsidR="000B0000" w:rsidRDefault="00931501">
      <w:pPr>
        <w:spacing w:before="120" w:after="80"/>
      </w:pPr>
      <w:r>
        <w:rPr>
          <w:b/>
          <w:color w:val="3671A0"/>
          <w:sz w:val="23"/>
        </w:rPr>
        <w:t>3.5 Roof Protective Layer and Waterproofing</w:t>
      </w:r>
    </w:p>
    <w:p w14:paraId="46F984C0" w14:textId="75FA8998" w:rsidR="000B0000" w:rsidRDefault="00931501">
      <w:pPr>
        <w:spacing w:line="252" w:lineRule="auto"/>
      </w:pPr>
      <w:r>
        <w:t>No roof protective layer or waterproofing work is specified in the provided BOQ.</w:t>
      </w:r>
    </w:p>
    <w:p w14:paraId="6D668773" w14:textId="08AB85B1" w:rsidR="000B0000" w:rsidRDefault="00931501">
      <w:pPr>
        <w:spacing w:before="120" w:after="80"/>
      </w:pPr>
      <w:r>
        <w:rPr>
          <w:b/>
          <w:color w:val="3671A0"/>
          <w:sz w:val="23"/>
        </w:rPr>
        <w:t>3.6 External Plastering</w:t>
      </w:r>
    </w:p>
    <w:p w14:paraId="11672E7B" w14:textId="42CB4A0E" w:rsidR="000B0000" w:rsidRDefault="00931501">
      <w:pPr>
        <w:spacing w:line="252" w:lineRule="auto"/>
      </w:pPr>
      <w:r>
        <w:t>The Contractor shall supply materials and apply 20 mm thick cement plaster using a 1:8 cement-sand mix, including all necessary repair works, complete in accordance with good workmanship and the instructions of the Supervising Engineer.</w:t>
      </w:r>
    </w:p>
    <w:p w14:paraId="3E6EE725" w14:textId="51C8E37C" w:rsidR="000B0000" w:rsidRDefault="00931501">
      <w:pPr>
        <w:pStyle w:val="ListBullet"/>
        <w:spacing w:after="40"/>
      </w:pPr>
      <w:r>
        <w:t>Approximate quantity: 365.4 m².</w:t>
      </w:r>
    </w:p>
    <w:p w14:paraId="3FA654B4" w14:textId="478FA528" w:rsidR="000B0000" w:rsidRDefault="00931501">
      <w:pPr>
        <w:spacing w:before="120" w:after="80"/>
      </w:pPr>
      <w:r>
        <w:rPr>
          <w:b/>
          <w:color w:val="3671A0"/>
          <w:sz w:val="23"/>
        </w:rPr>
        <w:t>3.7 External Suspended Canopies</w:t>
      </w:r>
    </w:p>
    <w:p w14:paraId="6B0C4432" w14:textId="23DCFF39" w:rsidR="000B0000" w:rsidRDefault="00931501">
      <w:pPr>
        <w:spacing w:line="252" w:lineRule="auto"/>
      </w:pPr>
      <w:r>
        <w:t>No external suspended canopy work is specified in the provided BOQ.</w:t>
      </w:r>
    </w:p>
    <w:p w14:paraId="50A124F4" w14:textId="1578A652" w:rsidR="000B0000" w:rsidRDefault="00931501">
      <w:pPr>
        <w:spacing w:before="120" w:after="80"/>
      </w:pPr>
      <w:r>
        <w:rPr>
          <w:b/>
          <w:color w:val="3671A0"/>
          <w:sz w:val="23"/>
        </w:rPr>
        <w:t>3.8 Painting Works</w:t>
      </w:r>
    </w:p>
    <w:p w14:paraId="511388F8" w14:textId="5C05C890" w:rsidR="000B0000" w:rsidRDefault="00931501">
      <w:pPr>
        <w:spacing w:line="252" w:lineRule="auto"/>
      </w:pPr>
      <w:r>
        <w:t>The Contractor shall supply materials and execute the specified painting and surface-finishing works:</w:t>
      </w:r>
    </w:p>
    <w:p w14:paraId="757A743F" w14:textId="3C2E0903" w:rsidR="000B0000" w:rsidRDefault="00931501">
      <w:pPr>
        <w:pStyle w:val="ListBullet"/>
        <w:spacing w:after="40"/>
      </w:pPr>
      <w:r>
        <w:t xml:space="preserve">Internal classroom painting with </w:t>
      </w:r>
      <w:proofErr w:type="spellStart"/>
      <w:r>
        <w:t>Pomasitic</w:t>
      </w:r>
      <w:proofErr w:type="spellEnd"/>
      <w:r>
        <w:t>/Silk-type paint, three coats, including surface preparation, undercoat, sanding and finishing — approximately 231 m².</w:t>
      </w:r>
    </w:p>
    <w:p w14:paraId="75CA9323" w14:textId="5FEE8ED5" w:rsidR="000B0000" w:rsidRDefault="00931501">
      <w:pPr>
        <w:pStyle w:val="ListBullet"/>
        <w:spacing w:after="40"/>
      </w:pPr>
      <w:r>
        <w:t xml:space="preserve">External classroom painting with </w:t>
      </w:r>
      <w:proofErr w:type="spellStart"/>
      <w:r>
        <w:t>Pomasitic</w:t>
      </w:r>
      <w:proofErr w:type="spellEnd"/>
      <w:r>
        <w:t xml:space="preserve">/Silk-type paint, three coats, with </w:t>
      </w:r>
      <w:proofErr w:type="spellStart"/>
      <w:r>
        <w:t>colour</w:t>
      </w:r>
      <w:proofErr w:type="spellEnd"/>
      <w:r>
        <w:t xml:space="preserve"> selected as instructed by the Supervising Engineer — approximately 134.4 m².</w:t>
      </w:r>
    </w:p>
    <w:p w14:paraId="777BA876" w14:textId="77777777" w:rsidR="000B0000" w:rsidRDefault="00931501">
      <w:pPr>
        <w:pStyle w:val="ListBullet"/>
        <w:spacing w:after="40"/>
      </w:pPr>
      <w:r>
        <w:t>Repair, restore and repaint existing blackboards, including all necessary surface preparation — 3 No.</w:t>
      </w:r>
    </w:p>
    <w:p w14:paraId="5DFAB5B8" w14:textId="23B6E9E5" w:rsidR="000B0000" w:rsidRDefault="00931501">
      <w:pPr>
        <w:pStyle w:val="ListBullet"/>
        <w:spacing w:after="40"/>
      </w:pPr>
      <w:r>
        <w:t>Three coats of paint are also included for the steel windows and doors as specified in the BOQ.</w:t>
      </w:r>
    </w:p>
    <w:p w14:paraId="761A419C" w14:textId="5580FBDF" w:rsidR="000B0000" w:rsidRDefault="00931501">
      <w:pPr>
        <w:spacing w:before="120" w:after="80"/>
      </w:pPr>
      <w:r>
        <w:rPr>
          <w:b/>
          <w:color w:val="3671A0"/>
          <w:sz w:val="23"/>
        </w:rPr>
        <w:t>3.9 Treatment and Repair of Door Locks</w:t>
      </w:r>
    </w:p>
    <w:p w14:paraId="685401D8" w14:textId="339C7AC6" w:rsidR="000B0000" w:rsidRDefault="00931501">
      <w:pPr>
        <w:spacing w:line="252" w:lineRule="auto"/>
      </w:pPr>
      <w:r>
        <w:t>The Contractor shall supply and install steel doors, size 220 × 120 cm, including installation, locks, fittings and three coats of paint.</w:t>
      </w:r>
    </w:p>
    <w:p w14:paraId="79D7A530" w14:textId="0DF71452" w:rsidR="000B0000" w:rsidRDefault="00931501">
      <w:pPr>
        <w:pStyle w:val="ListBullet"/>
        <w:spacing w:after="40"/>
      </w:pPr>
      <w:r>
        <w:t>Approximate quantity: 2 No.</w:t>
      </w:r>
    </w:p>
    <w:p w14:paraId="60E92DF4" w14:textId="5EC25DA3" w:rsidR="000B0000" w:rsidRDefault="00931501">
      <w:pPr>
        <w:spacing w:line="252" w:lineRule="auto"/>
      </w:pPr>
      <w:r>
        <w:t>The Contractor shall also supply and install steel windows, size 1.20 × 1.20 m, including external frames, shutters, ventilation opening, locks, fittings and three coats of paint.</w:t>
      </w:r>
    </w:p>
    <w:p w14:paraId="6C94CBDF" w14:textId="31D9E914" w:rsidR="000B0000" w:rsidRDefault="00931501">
      <w:pPr>
        <w:pStyle w:val="ListBullet"/>
        <w:spacing w:after="40"/>
      </w:pPr>
      <w:r>
        <w:t>Approximate quantity: 8 No.</w:t>
      </w:r>
    </w:p>
    <w:p w14:paraId="159F4633" w14:textId="4288BD77" w:rsidR="000B0000" w:rsidRDefault="00961B7B" w:rsidP="00961B7B">
      <w:pPr>
        <w:spacing w:before="180" w:after="80"/>
      </w:pPr>
      <w:r>
        <w:rPr>
          <w:b/>
          <w:color w:val="1F4169"/>
          <w:sz w:val="28"/>
        </w:rPr>
        <w:t>4</w:t>
      </w:r>
      <w:r w:rsidR="00931501">
        <w:rPr>
          <w:b/>
          <w:color w:val="1F4169"/>
          <w:sz w:val="28"/>
        </w:rPr>
        <w:t>. Contractor’s Responsibilities</w:t>
      </w:r>
    </w:p>
    <w:p w14:paraId="1A54D272" w14:textId="44C401F4" w:rsidR="000B0000" w:rsidRDefault="00931501">
      <w:pPr>
        <w:spacing w:line="252" w:lineRule="auto"/>
      </w:pPr>
      <w:r>
        <w:t>The Contractor shall:</w:t>
      </w:r>
    </w:p>
    <w:p w14:paraId="431A1091" w14:textId="67143529" w:rsidR="000B0000" w:rsidRDefault="00931501">
      <w:pPr>
        <w:pStyle w:val="ListBullet"/>
        <w:spacing w:after="40"/>
      </w:pPr>
      <w:r>
        <w:t xml:space="preserve">Provide all materials, equipment, tools, </w:t>
      </w:r>
      <w:proofErr w:type="spellStart"/>
      <w:r>
        <w:t>labour</w:t>
      </w:r>
      <w:proofErr w:type="spellEnd"/>
      <w:r>
        <w:t xml:space="preserve"> and transportation required for the </w:t>
      </w:r>
      <w:r w:rsidR="000823BE">
        <w:t>work</w:t>
      </w:r>
      <w:r>
        <w:t>.</w:t>
      </w:r>
    </w:p>
    <w:p w14:paraId="59FA6A82" w14:textId="6D31427B" w:rsidR="000B0000" w:rsidRDefault="00931501">
      <w:pPr>
        <w:pStyle w:val="ListBullet"/>
        <w:spacing w:after="40"/>
      </w:pPr>
      <w:r>
        <w:t>Ensure that all materials supplied are new, durable and of acceptable quality.</w:t>
      </w:r>
    </w:p>
    <w:p w14:paraId="76D4E347" w14:textId="2A9080A4" w:rsidR="000B0000" w:rsidRDefault="00931501">
      <w:pPr>
        <w:pStyle w:val="ListBullet"/>
        <w:spacing w:after="40"/>
      </w:pPr>
      <w:r>
        <w:t xml:space="preserve">Carry out the </w:t>
      </w:r>
      <w:r w:rsidR="000823BE">
        <w:t>work</w:t>
      </w:r>
      <w:r>
        <w:t xml:space="preserve"> according to approved technical specifications and instructions from the Supervising Engineer.</w:t>
      </w:r>
    </w:p>
    <w:p w14:paraId="602003C4" w14:textId="2C1E5E85" w:rsidR="000B0000" w:rsidRDefault="00931501">
      <w:pPr>
        <w:pStyle w:val="ListBullet"/>
        <w:spacing w:after="40"/>
      </w:pPr>
      <w:r>
        <w:t>Protect the existing school building, fixtures, electrical installations and services during construction.</w:t>
      </w:r>
    </w:p>
    <w:p w14:paraId="473D6279" w14:textId="7607C061" w:rsidR="000B0000" w:rsidRDefault="00931501">
      <w:pPr>
        <w:pStyle w:val="ListBullet"/>
        <w:spacing w:after="40"/>
      </w:pPr>
      <w:r>
        <w:t>Maintain a clean and safe worksite throughout the implementation period.</w:t>
      </w:r>
    </w:p>
    <w:p w14:paraId="18F7A7DB" w14:textId="1ADBACF7" w:rsidR="000B0000" w:rsidRDefault="00931501">
      <w:pPr>
        <w:pStyle w:val="ListBullet"/>
        <w:spacing w:after="40"/>
      </w:pPr>
      <w:r>
        <w:t xml:space="preserve">Repair any damage caused to existing infrastructure </w:t>
      </w:r>
      <w:r w:rsidR="000823BE">
        <w:t>because of</w:t>
      </w:r>
      <w:r>
        <w:t xml:space="preserve"> the Contractor’s activities.</w:t>
      </w:r>
    </w:p>
    <w:p w14:paraId="6FEF459C" w14:textId="149A921D" w:rsidR="000B0000" w:rsidRDefault="00931501">
      <w:pPr>
        <w:pStyle w:val="ListBullet"/>
        <w:spacing w:after="40"/>
      </w:pPr>
      <w:r>
        <w:t>Conduct all necessary testing before handover.</w:t>
      </w:r>
    </w:p>
    <w:p w14:paraId="494E75B2" w14:textId="77777777" w:rsidR="000B0000" w:rsidRDefault="00931501">
      <w:pPr>
        <w:pStyle w:val="ListBullet"/>
        <w:spacing w:after="40"/>
      </w:pPr>
      <w:r>
        <w:t>Rectify any defects identified during inspection at no additional cost where attributable to the Contractor.</w:t>
      </w:r>
    </w:p>
    <w:p w14:paraId="62060999" w14:textId="089BCD08" w:rsidR="000B0000" w:rsidRDefault="00931501">
      <w:pPr>
        <w:pStyle w:val="ListBullet"/>
        <w:spacing w:after="40"/>
      </w:pPr>
      <w:r>
        <w:t>Provide skilled technical personnel for construction, electrical and rehabilitation works.</w:t>
      </w:r>
    </w:p>
    <w:p w14:paraId="1CAB2DEB" w14:textId="1D0FB8A7" w:rsidR="000B0000" w:rsidRDefault="00931501">
      <w:pPr>
        <w:pStyle w:val="ListBullet"/>
        <w:spacing w:after="40"/>
      </w:pPr>
      <w:r>
        <w:t>Coordinate with the Ministry of Education and the Supervising Engineer throughout implementation.</w:t>
      </w:r>
    </w:p>
    <w:p w14:paraId="6E0D4318" w14:textId="66875004" w:rsidR="000B0000" w:rsidRDefault="00961B7B" w:rsidP="00961B7B">
      <w:pPr>
        <w:spacing w:before="180" w:after="80"/>
      </w:pPr>
      <w:r>
        <w:rPr>
          <w:b/>
          <w:color w:val="1F4169"/>
          <w:sz w:val="28"/>
        </w:rPr>
        <w:t>5</w:t>
      </w:r>
      <w:r w:rsidR="00931501">
        <w:rPr>
          <w:b/>
          <w:color w:val="1F4169"/>
          <w:sz w:val="28"/>
        </w:rPr>
        <w:t>. Health, Safety and Environmental Requirements</w:t>
      </w:r>
    </w:p>
    <w:p w14:paraId="0DD3EECD" w14:textId="270612A2" w:rsidR="000B0000" w:rsidRDefault="00931501">
      <w:pPr>
        <w:spacing w:line="252" w:lineRule="auto"/>
      </w:pPr>
      <w:r>
        <w:t>The Contractor shall comply with all applicable health, safety and environmental requirements.</w:t>
      </w:r>
    </w:p>
    <w:p w14:paraId="167CE459" w14:textId="464CC7F3" w:rsidR="000B0000" w:rsidRDefault="00931501">
      <w:pPr>
        <w:spacing w:line="252" w:lineRule="auto"/>
      </w:pPr>
      <w:r>
        <w:t>The Contractor shall:</w:t>
      </w:r>
    </w:p>
    <w:p w14:paraId="5050F4CF" w14:textId="0A9F8968" w:rsidR="000B0000" w:rsidRDefault="00FD2454">
      <w:pPr>
        <w:pStyle w:val="ListBullet"/>
        <w:spacing w:after="40"/>
      </w:pPr>
      <w:r>
        <w:rPr>
          <w:noProof/>
        </w:rPr>
        <w:lastRenderedPageBreak/>
        <w:drawing>
          <wp:anchor distT="0" distB="0" distL="114300" distR="114300" simplePos="0" relativeHeight="251666944" behindDoc="0" locked="0" layoutInCell="1" allowOverlap="1" wp14:anchorId="2A83F9D8" wp14:editId="5227B489">
            <wp:simplePos x="0" y="0"/>
            <wp:positionH relativeFrom="column">
              <wp:posOffset>5811520</wp:posOffset>
            </wp:positionH>
            <wp:positionV relativeFrom="paragraph">
              <wp:posOffset>-473710</wp:posOffset>
            </wp:positionV>
            <wp:extent cx="1244600" cy="759785"/>
            <wp:effectExtent l="0" t="0" r="0" b="2540"/>
            <wp:wrapNone/>
            <wp:docPr id="17465801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22028" name="Picture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4600" cy="759785"/>
                    </a:xfrm>
                    <a:prstGeom prst="rect">
                      <a:avLst/>
                    </a:prstGeom>
                    <a:noFill/>
                  </pic:spPr>
                </pic:pic>
              </a:graphicData>
            </a:graphic>
            <wp14:sizeRelH relativeFrom="page">
              <wp14:pctWidth>0</wp14:pctWidth>
            </wp14:sizeRelH>
            <wp14:sizeRelV relativeFrom="page">
              <wp14:pctHeight>0</wp14:pctHeight>
            </wp14:sizeRelV>
          </wp:anchor>
        </w:drawing>
      </w:r>
      <w:r w:rsidR="00931501">
        <w:t>Provide appropriate Personal Protective Equipment (PPE) for all workers.</w:t>
      </w:r>
    </w:p>
    <w:p w14:paraId="4CCC982B" w14:textId="77777777" w:rsidR="000B0000" w:rsidRDefault="00931501">
      <w:pPr>
        <w:pStyle w:val="ListBullet"/>
        <w:spacing w:after="40"/>
      </w:pPr>
      <w:r>
        <w:t>Ensure safe practices during concrete works, welding, electrical installation, painting and construction of the fence and gate.</w:t>
      </w:r>
    </w:p>
    <w:p w14:paraId="5FF683D5" w14:textId="77777777" w:rsidR="000B0000" w:rsidRDefault="00931501">
      <w:pPr>
        <w:pStyle w:val="ListBullet"/>
        <w:spacing w:after="40"/>
      </w:pPr>
      <w:r>
        <w:t>Protect workers, school staff, pupils and community members from construction-related hazards, dust and noise.</w:t>
      </w:r>
    </w:p>
    <w:p w14:paraId="0F2C76E5" w14:textId="693D2C37" w:rsidR="000B0000" w:rsidRDefault="000823BE">
      <w:pPr>
        <w:pStyle w:val="ListBullet"/>
        <w:spacing w:after="40"/>
      </w:pPr>
      <w:r>
        <w:t>Minimize</w:t>
      </w:r>
      <w:r w:rsidR="00931501">
        <w:t xml:space="preserve"> disruption to school operations during </w:t>
      </w:r>
      <w:proofErr w:type="gramStart"/>
      <w:r w:rsidR="00931501">
        <w:t xml:space="preserve">the </w:t>
      </w:r>
      <w:r>
        <w:t>work</w:t>
      </w:r>
      <w:proofErr w:type="gramEnd"/>
      <w:r w:rsidR="00931501">
        <w:t>.</w:t>
      </w:r>
    </w:p>
    <w:p w14:paraId="37D9F3FA" w14:textId="03D74AAF" w:rsidR="000B0000" w:rsidRDefault="00931501">
      <w:pPr>
        <w:pStyle w:val="ListBullet"/>
        <w:spacing w:after="40"/>
      </w:pPr>
      <w:r>
        <w:t xml:space="preserve">Ensure safe isolation and handling of electrical installations during electrical </w:t>
      </w:r>
      <w:r w:rsidR="000823BE">
        <w:t>work</w:t>
      </w:r>
      <w:r>
        <w:t>.</w:t>
      </w:r>
    </w:p>
    <w:p w14:paraId="3F718DEB" w14:textId="77777777" w:rsidR="000B0000" w:rsidRDefault="00931501">
      <w:pPr>
        <w:pStyle w:val="ListBullet"/>
        <w:spacing w:after="40"/>
      </w:pPr>
      <w:r>
        <w:t>Properly dispose of construction waste, surplus materials and damaged materials.</w:t>
      </w:r>
    </w:p>
    <w:p w14:paraId="025E50E2" w14:textId="3366DE15" w:rsidR="000B0000" w:rsidRDefault="00931501">
      <w:pPr>
        <w:pStyle w:val="ListBullet"/>
        <w:spacing w:after="40"/>
      </w:pPr>
      <w:r>
        <w:t xml:space="preserve">Restore all affected areas after completion of the </w:t>
      </w:r>
      <w:r w:rsidR="000823BE">
        <w:t>work</w:t>
      </w:r>
      <w:r>
        <w:t>.</w:t>
      </w:r>
    </w:p>
    <w:p w14:paraId="77519FC7" w14:textId="39381251" w:rsidR="000B0000" w:rsidRDefault="00961B7B" w:rsidP="00961B7B">
      <w:pPr>
        <w:spacing w:before="180" w:after="80"/>
      </w:pPr>
      <w:r>
        <w:rPr>
          <w:b/>
          <w:color w:val="1F4169"/>
          <w:sz w:val="28"/>
        </w:rPr>
        <w:t>6</w:t>
      </w:r>
      <w:r w:rsidR="00931501">
        <w:rPr>
          <w:b/>
          <w:color w:val="1F4169"/>
          <w:sz w:val="28"/>
        </w:rPr>
        <w:t>. Supervision and Quality Control</w:t>
      </w:r>
    </w:p>
    <w:p w14:paraId="116B7F8C" w14:textId="77777777" w:rsidR="000B0000" w:rsidRDefault="00931501">
      <w:pPr>
        <w:spacing w:line="252" w:lineRule="auto"/>
      </w:pPr>
      <w:r>
        <w:t>All works shall be carried out under the supervision and approval of the designated Ministry of Education Engineer and/or the Employer’s Representative.</w:t>
      </w:r>
    </w:p>
    <w:p w14:paraId="6408D7C7" w14:textId="77777777" w:rsidR="000B0000" w:rsidRDefault="00931501">
      <w:pPr>
        <w:spacing w:line="252" w:lineRule="auto"/>
      </w:pPr>
      <w:r>
        <w:t>The Contractor shall allow access to the worksite for inspection and monitoring at any stage of implementation.</w:t>
      </w:r>
    </w:p>
    <w:p w14:paraId="424AD6CB" w14:textId="77777777" w:rsidR="000B0000" w:rsidRDefault="00931501">
      <w:pPr>
        <w:spacing w:line="252" w:lineRule="auto"/>
      </w:pPr>
      <w:r>
        <w:t>No work shall be considered completed until it has been inspected and approved by the Supervising Engineer.</w:t>
      </w:r>
    </w:p>
    <w:p w14:paraId="4C1EF9FE" w14:textId="37238924" w:rsidR="000B0000" w:rsidRDefault="000B0000"/>
    <w:p w14:paraId="5B6973B7" w14:textId="60334C88" w:rsidR="000B0000" w:rsidRDefault="00961B7B" w:rsidP="00961B7B">
      <w:pPr>
        <w:spacing w:before="180" w:after="80"/>
      </w:pPr>
      <w:r>
        <w:rPr>
          <w:b/>
          <w:color w:val="1F4169"/>
          <w:sz w:val="28"/>
        </w:rPr>
        <w:t>7</w:t>
      </w:r>
      <w:r w:rsidR="00931501">
        <w:rPr>
          <w:b/>
          <w:color w:val="1F4169"/>
          <w:sz w:val="28"/>
        </w:rPr>
        <w:t>. Testing and Commissioning</w:t>
      </w:r>
    </w:p>
    <w:p w14:paraId="778929A4" w14:textId="77777777" w:rsidR="000B0000" w:rsidRDefault="00931501">
      <w:pPr>
        <w:spacing w:line="252" w:lineRule="auto"/>
      </w:pPr>
      <w:r>
        <w:t>Upon completion of the works, the Contractor shall conduct all necessary testing to ensure:</w:t>
      </w:r>
    </w:p>
    <w:p w14:paraId="640F6393" w14:textId="77777777" w:rsidR="000B0000" w:rsidRDefault="00931501">
      <w:pPr>
        <w:pStyle w:val="ListBullet"/>
        <w:spacing w:after="40"/>
      </w:pPr>
      <w:r>
        <w:t>Concrete floor is properly cast, levelled, compacted and cured.</w:t>
      </w:r>
    </w:p>
    <w:p w14:paraId="3D6BE6EE" w14:textId="77777777" w:rsidR="000B0000" w:rsidRDefault="00931501">
      <w:pPr>
        <w:pStyle w:val="ListBullet"/>
        <w:spacing w:after="40"/>
      </w:pPr>
      <w:r>
        <w:t>Cement plaster is properly applied, sound and finished.</w:t>
      </w:r>
    </w:p>
    <w:p w14:paraId="6F86FAD8" w14:textId="77777777" w:rsidR="000B0000" w:rsidRDefault="00931501">
      <w:pPr>
        <w:pStyle w:val="ListBullet"/>
        <w:spacing w:after="40"/>
      </w:pPr>
      <w:r>
        <w:t>Windows and doors are securely fixed and operate correctly, including locks and fittings.</w:t>
      </w:r>
    </w:p>
    <w:p w14:paraId="28522E20" w14:textId="77777777" w:rsidR="000B0000" w:rsidRDefault="00931501">
      <w:pPr>
        <w:pStyle w:val="ListBullet"/>
        <w:spacing w:after="40"/>
      </w:pPr>
      <w:r>
        <w:t>Electrical light fittings, switches and socket outlets operate correctly and safely.</w:t>
      </w:r>
    </w:p>
    <w:p w14:paraId="73C04CA0" w14:textId="77777777" w:rsidR="000B0000" w:rsidRDefault="00931501">
      <w:pPr>
        <w:pStyle w:val="ListBullet"/>
        <w:spacing w:after="40"/>
      </w:pPr>
      <w:r>
        <w:t>Ceiling fans are securely installed and operate correctly.</w:t>
      </w:r>
    </w:p>
    <w:p w14:paraId="33488F83" w14:textId="77777777" w:rsidR="000B0000" w:rsidRDefault="00931501">
      <w:pPr>
        <w:pStyle w:val="ListBullet"/>
        <w:spacing w:after="40"/>
      </w:pPr>
      <w:r>
        <w:t>The galvanized/corrugated zinc sheet fence is securely fixed, stable and properly finished.</w:t>
      </w:r>
    </w:p>
    <w:p w14:paraId="01B651F6" w14:textId="77777777" w:rsidR="000B0000" w:rsidRDefault="00931501">
      <w:pPr>
        <w:pStyle w:val="ListBullet"/>
        <w:spacing w:after="40"/>
      </w:pPr>
      <w:r>
        <w:t>The double-leaf gate is securely installed, operates correctly and all locks and accessories function properly.</w:t>
      </w:r>
    </w:p>
    <w:p w14:paraId="4A72F4C7" w14:textId="77777777" w:rsidR="000B0000" w:rsidRDefault="00931501">
      <w:pPr>
        <w:pStyle w:val="ListBullet"/>
        <w:spacing w:after="40"/>
      </w:pPr>
      <w:r>
        <w:t>Painted surfaces are complete, uniform and properly finished.</w:t>
      </w:r>
    </w:p>
    <w:p w14:paraId="372548CB" w14:textId="77777777" w:rsidR="000B0000" w:rsidRDefault="00931501">
      <w:pPr>
        <w:spacing w:line="252" w:lineRule="auto"/>
      </w:pPr>
      <w:r>
        <w:t>Any defects identified during testing shall be corrected by the Contractor before final handover.</w:t>
      </w:r>
    </w:p>
    <w:p w14:paraId="2C665DB4" w14:textId="7FF7216F" w:rsidR="000B0000" w:rsidRDefault="00961B7B" w:rsidP="00961B7B">
      <w:pPr>
        <w:spacing w:before="180" w:after="80"/>
      </w:pPr>
      <w:r>
        <w:rPr>
          <w:b/>
          <w:color w:val="1F4169"/>
          <w:sz w:val="28"/>
        </w:rPr>
        <w:t>8</w:t>
      </w:r>
      <w:r w:rsidR="00931501">
        <w:rPr>
          <w:b/>
          <w:color w:val="1F4169"/>
          <w:sz w:val="28"/>
        </w:rPr>
        <w:t>. Deliverables</w:t>
      </w:r>
    </w:p>
    <w:p w14:paraId="6E258094" w14:textId="77777777" w:rsidR="000B0000" w:rsidRDefault="00931501">
      <w:pPr>
        <w:spacing w:line="252" w:lineRule="auto"/>
      </w:pPr>
      <w:r>
        <w:t>The Contractor shall deliver:</w:t>
      </w:r>
    </w:p>
    <w:p w14:paraId="2FC2A4D4" w14:textId="77777777" w:rsidR="000B0000" w:rsidRDefault="00931501">
      <w:pPr>
        <w:pStyle w:val="ListBullet"/>
        <w:spacing w:after="40"/>
      </w:pPr>
      <w:r>
        <w:t>Completed rehabilitation works for Al Sarrafa Mixed Primary School.</w:t>
      </w:r>
    </w:p>
    <w:p w14:paraId="593A249E" w14:textId="77777777" w:rsidR="000B0000" w:rsidRDefault="00931501">
      <w:pPr>
        <w:pStyle w:val="ListBullet"/>
        <w:spacing w:after="40"/>
      </w:pPr>
      <w:r>
        <w:t>Installed steel windows and doors.</w:t>
      </w:r>
    </w:p>
    <w:p w14:paraId="269BA5CE" w14:textId="77777777" w:rsidR="000B0000" w:rsidRDefault="00931501">
      <w:pPr>
        <w:pStyle w:val="ListBullet"/>
        <w:spacing w:after="40"/>
      </w:pPr>
      <w:r>
        <w:t>Completed plain concrete flooring.</w:t>
      </w:r>
    </w:p>
    <w:p w14:paraId="3C349299" w14:textId="77777777" w:rsidR="000B0000" w:rsidRDefault="00931501">
      <w:pPr>
        <w:pStyle w:val="ListBullet"/>
        <w:spacing w:after="40"/>
      </w:pPr>
      <w:r>
        <w:t>Completed cement plastering and repairs.</w:t>
      </w:r>
    </w:p>
    <w:p w14:paraId="47E8CB5A" w14:textId="77777777" w:rsidR="000B0000" w:rsidRDefault="00931501">
      <w:pPr>
        <w:pStyle w:val="ListBullet"/>
        <w:spacing w:after="40"/>
      </w:pPr>
      <w:r>
        <w:t>Completed internal and external painting works.</w:t>
      </w:r>
    </w:p>
    <w:p w14:paraId="48CE1862" w14:textId="77777777" w:rsidR="000B0000" w:rsidRDefault="00931501">
      <w:pPr>
        <w:pStyle w:val="ListBullet"/>
        <w:spacing w:after="40"/>
      </w:pPr>
      <w:r>
        <w:t>Repaired and repainted blackboards.</w:t>
      </w:r>
    </w:p>
    <w:p w14:paraId="258A3587" w14:textId="77777777" w:rsidR="000B0000" w:rsidRDefault="00931501">
      <w:pPr>
        <w:pStyle w:val="ListBullet"/>
        <w:spacing w:after="40"/>
      </w:pPr>
      <w:r>
        <w:t>Installed lighting fittings, switches and electrical socket outlets.</w:t>
      </w:r>
    </w:p>
    <w:p w14:paraId="42345249" w14:textId="77777777" w:rsidR="000B0000" w:rsidRDefault="00931501">
      <w:pPr>
        <w:pStyle w:val="ListBullet"/>
        <w:spacing w:after="40"/>
      </w:pPr>
      <w:r>
        <w:t>Installed and operational ceiling fans.</w:t>
      </w:r>
    </w:p>
    <w:p w14:paraId="6C4596FB" w14:textId="77777777" w:rsidR="000B0000" w:rsidRDefault="00931501">
      <w:pPr>
        <w:pStyle w:val="ListBullet"/>
        <w:spacing w:after="40"/>
      </w:pPr>
      <w:r>
        <w:t>Completed galvanized/corrugated zinc sheet perimeter fence.</w:t>
      </w:r>
    </w:p>
    <w:p w14:paraId="44BDFA91" w14:textId="77777777" w:rsidR="000B0000" w:rsidRDefault="00931501">
      <w:pPr>
        <w:pStyle w:val="ListBullet"/>
        <w:spacing w:after="40"/>
      </w:pPr>
      <w:r>
        <w:t>Installed and operational double-leaf entrance gate.</w:t>
      </w:r>
    </w:p>
    <w:p w14:paraId="47426F5B" w14:textId="77777777" w:rsidR="000B0000" w:rsidRDefault="00931501">
      <w:pPr>
        <w:pStyle w:val="ListBullet"/>
        <w:spacing w:after="40"/>
      </w:pPr>
      <w:r>
        <w:t>Successful testing and commissioning results.</w:t>
      </w:r>
    </w:p>
    <w:p w14:paraId="4E89541B" w14:textId="2E79467C" w:rsidR="000B0000" w:rsidRDefault="00931501" w:rsidP="000823BE">
      <w:pPr>
        <w:pStyle w:val="ListBullet"/>
        <w:spacing w:after="40"/>
      </w:pPr>
      <w:r>
        <w:t xml:space="preserve">Final inspection and handover of all completed </w:t>
      </w:r>
      <w:proofErr w:type="gramStart"/>
      <w:r>
        <w:t>works</w:t>
      </w:r>
      <w:proofErr w:type="gramEnd"/>
      <w:r>
        <w:t>.</w:t>
      </w:r>
    </w:p>
    <w:p w14:paraId="056C6202" w14:textId="40B4A607" w:rsidR="000B0000" w:rsidRDefault="00D90B60" w:rsidP="00CF3EEC">
      <w:pPr>
        <w:spacing w:before="180" w:after="80"/>
      </w:pPr>
      <w:r>
        <w:rPr>
          <w:noProof/>
        </w:rPr>
        <w:drawing>
          <wp:anchor distT="0" distB="0" distL="114300" distR="114300" simplePos="0" relativeHeight="251668992" behindDoc="0" locked="0" layoutInCell="1" allowOverlap="1" wp14:anchorId="7DBE7D73" wp14:editId="5346E291">
            <wp:simplePos x="0" y="0"/>
            <wp:positionH relativeFrom="column">
              <wp:posOffset>5367020</wp:posOffset>
            </wp:positionH>
            <wp:positionV relativeFrom="paragraph">
              <wp:posOffset>-219075</wp:posOffset>
            </wp:positionV>
            <wp:extent cx="1511300" cy="922596"/>
            <wp:effectExtent l="0" t="0" r="0" b="0"/>
            <wp:wrapNone/>
            <wp:docPr id="1200384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22028" name="Picture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11300" cy="922596"/>
                    </a:xfrm>
                    <a:prstGeom prst="rect">
                      <a:avLst/>
                    </a:prstGeom>
                    <a:noFill/>
                  </pic:spPr>
                </pic:pic>
              </a:graphicData>
            </a:graphic>
            <wp14:sizeRelH relativeFrom="page">
              <wp14:pctWidth>0</wp14:pctWidth>
            </wp14:sizeRelH>
            <wp14:sizeRelV relativeFrom="page">
              <wp14:pctHeight>0</wp14:pctHeight>
            </wp14:sizeRelV>
          </wp:anchor>
        </w:drawing>
      </w:r>
      <w:r w:rsidR="000823BE">
        <w:rPr>
          <w:rFonts w:hint="cs"/>
          <w:b/>
          <w:color w:val="1F4169"/>
          <w:sz w:val="28"/>
          <w:rtl/>
        </w:rPr>
        <w:t>9</w:t>
      </w:r>
      <w:r w:rsidR="00931501">
        <w:rPr>
          <w:b/>
          <w:color w:val="1F4169"/>
          <w:sz w:val="28"/>
        </w:rPr>
        <w:t>. Acceptance and Handover</w:t>
      </w:r>
    </w:p>
    <w:p w14:paraId="29F8A42B" w14:textId="77777777" w:rsidR="000B0000" w:rsidRDefault="00931501">
      <w:pPr>
        <w:spacing w:line="252" w:lineRule="auto"/>
      </w:pPr>
      <w:r>
        <w:t>Final acceptance of the works shall be subject to:</w:t>
      </w:r>
    </w:p>
    <w:p w14:paraId="42BEDD5D" w14:textId="77777777" w:rsidR="000B0000" w:rsidRDefault="00931501">
      <w:pPr>
        <w:pStyle w:val="ListBullet"/>
        <w:spacing w:after="40"/>
      </w:pPr>
      <w:r>
        <w:t>Physical inspection.</w:t>
      </w:r>
    </w:p>
    <w:p w14:paraId="2F3F0729" w14:textId="77777777" w:rsidR="000B0000" w:rsidRDefault="00931501">
      <w:pPr>
        <w:pStyle w:val="ListBullet"/>
        <w:spacing w:after="40"/>
      </w:pPr>
      <w:r>
        <w:t>Verification of quantities and specifications.</w:t>
      </w:r>
    </w:p>
    <w:p w14:paraId="20028996" w14:textId="77777777" w:rsidR="000B0000" w:rsidRDefault="00931501">
      <w:pPr>
        <w:pStyle w:val="ListBullet"/>
        <w:spacing w:after="40"/>
      </w:pPr>
      <w:r>
        <w:lastRenderedPageBreak/>
        <w:t>Functional testing of the installed electrical and other systems.</w:t>
      </w:r>
    </w:p>
    <w:p w14:paraId="1C65033B" w14:textId="77777777" w:rsidR="000B0000" w:rsidRDefault="00931501">
      <w:pPr>
        <w:pStyle w:val="ListBullet"/>
        <w:spacing w:after="40"/>
      </w:pPr>
      <w:r>
        <w:t>Confirmation that all identified defects have been rectified.</w:t>
      </w:r>
    </w:p>
    <w:p w14:paraId="6A39A9B3" w14:textId="77777777" w:rsidR="000B0000" w:rsidRDefault="00931501">
      <w:pPr>
        <w:pStyle w:val="ListBullet"/>
        <w:spacing w:after="40"/>
      </w:pPr>
      <w:r>
        <w:t>Approval by the Supervising Engineer and the Ministry of Education.</w:t>
      </w:r>
    </w:p>
    <w:p w14:paraId="41302BDE" w14:textId="77777777" w:rsidR="000B0000" w:rsidRDefault="00931501">
      <w:pPr>
        <w:spacing w:line="252" w:lineRule="auto"/>
      </w:pPr>
      <w:r>
        <w:rPr>
          <w:i/>
        </w:rPr>
        <w:t>A Final Completion and Handover Certificate shall be issued following satisfactory completion and acceptance of all works.</w:t>
      </w:r>
    </w:p>
    <w:sectPr w:rsidR="000B0000" w:rsidSect="00034616">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A6B23" w14:textId="77777777" w:rsidR="001E31E5" w:rsidRDefault="001E31E5">
      <w:pPr>
        <w:spacing w:after="0" w:line="240" w:lineRule="auto"/>
      </w:pPr>
      <w:r>
        <w:separator/>
      </w:r>
    </w:p>
  </w:endnote>
  <w:endnote w:type="continuationSeparator" w:id="0">
    <w:p w14:paraId="248EC4A1" w14:textId="77777777" w:rsidR="001E31E5" w:rsidRDefault="001E31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79A81" w14:textId="77777777" w:rsidR="001E31E5" w:rsidRDefault="001E31E5">
      <w:pPr>
        <w:spacing w:after="0" w:line="240" w:lineRule="auto"/>
      </w:pPr>
      <w:r>
        <w:separator/>
      </w:r>
    </w:p>
  </w:footnote>
  <w:footnote w:type="continuationSeparator" w:id="0">
    <w:p w14:paraId="204FCD86" w14:textId="77777777" w:rsidR="001E31E5" w:rsidRDefault="001E31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90616565">
    <w:abstractNumId w:val="8"/>
  </w:num>
  <w:num w:numId="2" w16cid:durableId="2132819659">
    <w:abstractNumId w:val="6"/>
  </w:num>
  <w:num w:numId="3" w16cid:durableId="1217476746">
    <w:abstractNumId w:val="5"/>
  </w:num>
  <w:num w:numId="4" w16cid:durableId="424038137">
    <w:abstractNumId w:val="4"/>
  </w:num>
  <w:num w:numId="5" w16cid:durableId="468713704">
    <w:abstractNumId w:val="7"/>
  </w:num>
  <w:num w:numId="6" w16cid:durableId="1946499466">
    <w:abstractNumId w:val="3"/>
  </w:num>
  <w:num w:numId="7" w16cid:durableId="1780877228">
    <w:abstractNumId w:val="2"/>
  </w:num>
  <w:num w:numId="8" w16cid:durableId="2104102405">
    <w:abstractNumId w:val="1"/>
  </w:num>
  <w:num w:numId="9" w16cid:durableId="12103355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6F86"/>
    <w:rsid w:val="00034616"/>
    <w:rsid w:val="0006063C"/>
    <w:rsid w:val="000823BE"/>
    <w:rsid w:val="000B0000"/>
    <w:rsid w:val="000C54E2"/>
    <w:rsid w:val="0015074B"/>
    <w:rsid w:val="001E31E5"/>
    <w:rsid w:val="0029639D"/>
    <w:rsid w:val="00326F90"/>
    <w:rsid w:val="005D7E78"/>
    <w:rsid w:val="006E45DE"/>
    <w:rsid w:val="00715B15"/>
    <w:rsid w:val="00795688"/>
    <w:rsid w:val="007C0BEC"/>
    <w:rsid w:val="00831F6A"/>
    <w:rsid w:val="00885F9C"/>
    <w:rsid w:val="008C786A"/>
    <w:rsid w:val="00931501"/>
    <w:rsid w:val="00961B7B"/>
    <w:rsid w:val="00AA1D8D"/>
    <w:rsid w:val="00AF14AB"/>
    <w:rsid w:val="00B47730"/>
    <w:rsid w:val="00CB0664"/>
    <w:rsid w:val="00CF3EEC"/>
    <w:rsid w:val="00D90B60"/>
    <w:rsid w:val="00DC3516"/>
    <w:rsid w:val="00FC693F"/>
    <w:rsid w:val="00FD245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3FCDDF08-12B6-4236-AEC1-D7AB3B11A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1183</Words>
  <Characters>7388</Characters>
  <Application>Microsoft Office Word</Application>
  <DocSecurity>0</DocSecurity>
  <Lines>131</Lines>
  <Paragraphs>124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Abdulsalam Mohamed</cp:lastModifiedBy>
  <cp:revision>12</cp:revision>
  <dcterms:created xsi:type="dcterms:W3CDTF">2013-12-23T23:15:00Z</dcterms:created>
  <dcterms:modified xsi:type="dcterms:W3CDTF">2026-10-06T11:27:00Z</dcterms:modified>
  <cp:category/>
</cp:coreProperties>
</file>